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6D93" w:rsidRDefault="00496D93" w:rsidP="00496D93">
      <w:pPr>
        <w:rPr>
          <w:b/>
        </w:rPr>
      </w:pPr>
      <w:bookmarkStart w:id="0" w:name="_GoBack"/>
      <w:bookmarkEnd w:id="0"/>
      <w:r w:rsidRPr="00546858">
        <w:rPr>
          <w:b/>
        </w:rPr>
        <w:t xml:space="preserve">Module 4 – </w:t>
      </w:r>
      <w:r>
        <w:rPr>
          <w:b/>
        </w:rPr>
        <w:t xml:space="preserve">Using </w:t>
      </w:r>
      <w:r w:rsidRPr="00546858">
        <w:rPr>
          <w:b/>
        </w:rPr>
        <w:t xml:space="preserve">Probability </w:t>
      </w:r>
      <w:r>
        <w:rPr>
          <w:b/>
        </w:rPr>
        <w:t>Estimates to Make an Informed Personal Decision</w:t>
      </w:r>
    </w:p>
    <w:p w:rsidR="00496D93" w:rsidRPr="000701A8" w:rsidRDefault="00496D93" w:rsidP="00496D93">
      <w:pPr>
        <w:rPr>
          <w:b/>
        </w:rPr>
      </w:pPr>
      <w:r>
        <w:rPr>
          <w:b/>
        </w:rPr>
        <w:t xml:space="preserve">I. </w:t>
      </w:r>
      <w:r w:rsidRPr="000701A8">
        <w:rPr>
          <w:b/>
        </w:rPr>
        <w:t>Why all this talk of playing cards and marbles?</w:t>
      </w:r>
    </w:p>
    <w:p w:rsidR="00496D93" w:rsidRDefault="00496D93" w:rsidP="00496D93">
      <w:r>
        <w:t xml:space="preserve">About this time in the course when content shifts from straight-forward computations of concrete concepts (e.g., frequency distributions, means, and standard deviations) to more vague discussions of probability and sampling, many students begin to lose focus and interest. It is not uncommon for students to wonder, “Why am I doing this? Why is this important?” </w:t>
      </w:r>
    </w:p>
    <w:p w:rsidR="00496D93" w:rsidRDefault="00496D93" w:rsidP="00496D93">
      <w:r>
        <w:t xml:space="preserve">For example, you may have noticed that common examples used in teaching statistics refer to meaningless objects such as cards in a deck, marbles in an urn, and poker chips in a bag. But, do not think for a moment that psychologists actually use statistics to examine such pointless pursuits. </w:t>
      </w:r>
    </w:p>
    <w:p w:rsidR="00496D93" w:rsidRDefault="00496D93" w:rsidP="00496D93">
      <w:r>
        <w:t xml:space="preserve">These examples are used when teaching new concepts simply because they are, in fact, meaningless. In other words, students do not need much background knowledge to understand the examples. Having an easily imagined and understood example, such as black and white marbles in an urn, allow students to focus all of their mental energy and effort on understanding unfamiliar theories and computations instead of taking some of their mental abilities away to understand the particular example itself. </w:t>
      </w:r>
    </w:p>
    <w:p w:rsidR="00496D93" w:rsidRDefault="00496D93" w:rsidP="00496D93">
      <w:r>
        <w:t>In addition, these simple examples more closely conform to the assumptions that underlie statistical computations. For example, random sampling can easily apply to a deck of playing cards that you hold in your hand, in which each card has an equal chance of being selected. However, applying random sampling to human beings is considerably more difficult. Creating a random sample of adults in the U.S. is complicated by the fact that people are geographically dispersed (we cannot go visit them all), have varying levels of resources (they may not have a phone or internet so we cannot call or email them), can refuse to participate (they have a right to consent or not), may die after selection and before study participation, and on and on and on… None of these complications apply to playing cards and marbles in an urn.</w:t>
      </w:r>
    </w:p>
    <w:p w:rsidR="00496D93" w:rsidRDefault="00496D93" w:rsidP="00496D93">
      <w:r>
        <w:t xml:space="preserve">So, given these advantages, trivial examples are helpful for students </w:t>
      </w:r>
      <w:r w:rsidRPr="00AB1BA5">
        <w:rPr>
          <w:b/>
        </w:rPr>
        <w:t>IF</w:t>
      </w:r>
      <w:r>
        <w:t xml:space="preserve"> they can see application of statistical concepts beyond the stupid examples to decisions that are more personally meaningful (and extremely more complex). I admit that I, too, had a difficult time with this when I was a brand new statistics student. As I studied, my motivation was hampered because I truly did not (and still don’t) care what kind of marbles are in an urn! Unfortunately, the silly examples made learning statistics more difficult for me.</w:t>
      </w:r>
    </w:p>
    <w:p w:rsidR="00496D93" w:rsidRDefault="00496D93" w:rsidP="00496D93">
      <w:r>
        <w:t>With that in mind, the purpose of this Application Essay is to assist you in translating the concepts and computations demonstrated with meaningless examples to meaningful, important examples in your own life. But, bear in mind, the fit between these meaningful examples and the strict assumptions underlying statistical concepts will be loose at best. However, the point of this exercise is not about how well personal examples fit probability theory and requirements such as random sampling and sampling with replacement (the stupid examples do that pretty well), the point is to make Chapters 6 and 7 of the textbook applicable to meaningful concepts in your life to sustain your interest and motivation to continue.</w:t>
      </w:r>
      <w:r w:rsidRPr="00C51210">
        <w:t xml:space="preserve"> </w:t>
      </w:r>
      <w:r>
        <w:t xml:space="preserve">These chapters lay the foundation for inferential statistics, which is the subject of the remaining chapters in the text. The connection between later material and its application to your future career should not be so difficult to see. </w:t>
      </w:r>
    </w:p>
    <w:p w:rsidR="00496D93" w:rsidRPr="000701A8" w:rsidRDefault="00496D93" w:rsidP="00496D93">
      <w:pPr>
        <w:rPr>
          <w:b/>
        </w:rPr>
      </w:pPr>
      <w:r w:rsidRPr="000701A8">
        <w:rPr>
          <w:b/>
        </w:rPr>
        <w:lastRenderedPageBreak/>
        <w:t>II. We</w:t>
      </w:r>
      <w:r>
        <w:rPr>
          <w:b/>
        </w:rPr>
        <w:t xml:space="preserve"> frequently</w:t>
      </w:r>
      <w:r w:rsidRPr="000701A8">
        <w:rPr>
          <w:b/>
        </w:rPr>
        <w:t xml:space="preserve"> </w:t>
      </w:r>
      <w:r>
        <w:rPr>
          <w:b/>
        </w:rPr>
        <w:t xml:space="preserve">have access to </w:t>
      </w:r>
      <w:r w:rsidRPr="000701A8">
        <w:rPr>
          <w:b/>
        </w:rPr>
        <w:t>probability</w:t>
      </w:r>
      <w:r>
        <w:rPr>
          <w:b/>
        </w:rPr>
        <w:t xml:space="preserve"> information,</w:t>
      </w:r>
      <w:r w:rsidRPr="000701A8">
        <w:rPr>
          <w:b/>
        </w:rPr>
        <w:t xml:space="preserve"> </w:t>
      </w:r>
      <w:r>
        <w:rPr>
          <w:b/>
        </w:rPr>
        <w:t>but</w:t>
      </w:r>
      <w:r w:rsidRPr="000701A8">
        <w:rPr>
          <w:b/>
        </w:rPr>
        <w:t xml:space="preserve"> </w:t>
      </w:r>
      <w:r>
        <w:rPr>
          <w:b/>
        </w:rPr>
        <w:t xml:space="preserve">we </w:t>
      </w:r>
      <w:r w:rsidRPr="000701A8">
        <w:rPr>
          <w:b/>
        </w:rPr>
        <w:t xml:space="preserve">are BAD at </w:t>
      </w:r>
      <w:r>
        <w:rPr>
          <w:b/>
        </w:rPr>
        <w:t xml:space="preserve">using </w:t>
      </w:r>
      <w:r w:rsidRPr="000701A8">
        <w:rPr>
          <w:b/>
        </w:rPr>
        <w:t>it</w:t>
      </w:r>
      <w:r>
        <w:rPr>
          <w:b/>
        </w:rPr>
        <w:t xml:space="preserve"> to make decisions</w:t>
      </w:r>
      <w:r w:rsidRPr="000701A8">
        <w:rPr>
          <w:b/>
        </w:rPr>
        <w:t>!</w:t>
      </w:r>
    </w:p>
    <w:p w:rsidR="00496D93" w:rsidRDefault="00496D93" w:rsidP="00496D93">
      <w:r>
        <w:t xml:space="preserve">We have the opportunity to use probability information to inform our decision making in much of our daily lives. But, many times we choose to ignore this information, or if we have the information we frequently do not fully consider it, so our decisions are still not as good as they could be. </w:t>
      </w:r>
    </w:p>
    <w:p w:rsidR="00496D93" w:rsidRDefault="00496D93" w:rsidP="00496D93">
      <w:r>
        <w:t>For example, when was the last time you checked the weather report before getting dressed for the day? Personally, I check the weather forecast several times a week so I can dress my boys properly for school each day and avoid planning a grocery shopping trip during a downpour of rain. Each time we check the weather forecast, we are examining a meteorologist’s estimate of the likelihood of rain stated in probabilistic terms. Certainly, a meteorologist has no way of knowing what the weather will actually do, but s/he can make a prediction about what the weather will do given current data on atmospheric conditions and historical data on the frequency of rain under such conditions.</w:t>
      </w:r>
    </w:p>
    <w:p w:rsidR="00496D93" w:rsidRDefault="00496D93" w:rsidP="00496D93">
      <w:r>
        <w:t>However, before I was responsible for dressing my children, I did not pay much attention to weather reports. Walking outside to leave the house was the only weather checking I did.  (Sound familiar?) Though the information was available to me, I chose to ignore it, and many times I was uncomfortable and sometimes drenched as a result. Had I used the probabilistic weather information available, I could have made better clothing decisions. But, in my younger days, I just was not motivated enough to care. Now I am certainly motivated to take the best care I can of my young children, and I check the weather frequently to do so.</w:t>
      </w:r>
    </w:p>
    <w:p w:rsidR="00496D93" w:rsidRDefault="00496D93" w:rsidP="00496D93">
      <w:r>
        <w:t xml:space="preserve">This difference in motivation is a critical factor in several models that seek to understand decision-making. For example, an influential model in social psychology is the “Heuristic-Systematic Model” (HSM) of decision-making. This model correctly predicts that most of the time we ignore information including probability (e.g., base rate information) when making decisions. Instead, we tend to rely on quick decision making cues called heuristics. Using heuristics saves us a lot of time and mental energy, and they tend to lead us to ‘good enough’ decisions. (My glance at the sky when I left the house was a short cut that was ‘good enough.’ Though I was sometimes uncomfortable, my poor clothing choices didn’t really harm me.) But, there are those less frequent times when we want to make the </w:t>
      </w:r>
      <w:proofErr w:type="gramStart"/>
      <w:r>
        <w:t>best  decision</w:t>
      </w:r>
      <w:proofErr w:type="gramEnd"/>
      <w:r>
        <w:t xml:space="preserve"> we possibly can. For these decisions, we try not to ignore information, and we may seek out as much information as possible to assist us in making the best decision. According to the HSM, when we thoughtfully consider and seek out information, we are engaging in systematic processing. We use this mode of processing only for those really important decisions because it requires a lot of time and mental energy. As such, we must be </w:t>
      </w:r>
      <w:r w:rsidRPr="004F35ED">
        <w:rPr>
          <w:b/>
        </w:rPr>
        <w:t>motivated</w:t>
      </w:r>
      <w:r>
        <w:t xml:space="preserve"> and </w:t>
      </w:r>
      <w:r w:rsidRPr="004F35ED">
        <w:rPr>
          <w:b/>
        </w:rPr>
        <w:t>able</w:t>
      </w:r>
      <w:r>
        <w:t xml:space="preserve"> to process the information we gather. Thus, motivation is a critical factor in using available information to make good decisions instead of relying on only heuristic processing to get us by. Unfortunately, the majority of the decisions we face in our daily lives are not very motivating to us (and stupid examples in statistics problems are not very motivating either), and we don’t make the best use of the information we have (e.g., we fail to see how statistics content relates to anything that is important in our lives). </w:t>
      </w:r>
    </w:p>
    <w:p w:rsidR="00496D93" w:rsidRPr="00716A30" w:rsidRDefault="00496D93" w:rsidP="00496D93">
      <w:pPr>
        <w:rPr>
          <w:b/>
        </w:rPr>
      </w:pPr>
      <w:r w:rsidRPr="00716A30">
        <w:rPr>
          <w:b/>
        </w:rPr>
        <w:t xml:space="preserve">III. </w:t>
      </w:r>
      <w:r>
        <w:rPr>
          <w:b/>
        </w:rPr>
        <w:t xml:space="preserve">A Demonstration of </w:t>
      </w:r>
      <w:r w:rsidRPr="00716A30">
        <w:rPr>
          <w:b/>
        </w:rPr>
        <w:t xml:space="preserve">Heuristic Processing </w:t>
      </w:r>
      <w:r>
        <w:rPr>
          <w:b/>
        </w:rPr>
        <w:t>on</w:t>
      </w:r>
      <w:r w:rsidRPr="00716A30">
        <w:rPr>
          <w:b/>
        </w:rPr>
        <w:t xml:space="preserve"> Making Health-Related Decisions</w:t>
      </w:r>
    </w:p>
    <w:p w:rsidR="00496D93" w:rsidRDefault="00496D93" w:rsidP="00496D93">
      <w:r>
        <w:t xml:space="preserve">After years of teaching experience, I have learned that students appreciate these concepts better after they see the principles in action. Therefore, take the following quiz as quickly as you can and do not look up </w:t>
      </w:r>
      <w:r>
        <w:lastRenderedPageBreak/>
        <w:t xml:space="preserve">the answers. Remember, this part of the assignment is not graded; it is only to demonstrate the impact of using heuristics on decision accuracy. </w:t>
      </w:r>
    </w:p>
    <w:p w:rsidR="00496D93" w:rsidRDefault="00496D93" w:rsidP="00496D93">
      <w:r>
        <w:t>QUIZ:  Below are groupings of some of the most frequent causes of death for adults in the United States in 2002. For each pairing, write on a scrap piece of paper the cause of death that you believe claimed more lives that year (i.e., the more frequently occurring cause of death).</w:t>
      </w:r>
    </w:p>
    <w:p w:rsidR="00496D93" w:rsidRDefault="00496D93" w:rsidP="00496D93">
      <w:pPr>
        <w:pStyle w:val="ListParagraph"/>
        <w:numPr>
          <w:ilvl w:val="0"/>
          <w:numId w:val="1"/>
        </w:numPr>
      </w:pPr>
      <w:r>
        <w:t>Death from firearms vs. poisonings. Which claimed the most lives?  _____</w:t>
      </w:r>
    </w:p>
    <w:p w:rsidR="00496D93" w:rsidRDefault="00496D93" w:rsidP="00496D93">
      <w:pPr>
        <w:pStyle w:val="ListParagraph"/>
        <w:numPr>
          <w:ilvl w:val="0"/>
          <w:numId w:val="1"/>
        </w:numPr>
      </w:pPr>
      <w:r>
        <w:t>Deaths from alcohol use vs. drug use. Which claimed the most lives?  _____</w:t>
      </w:r>
    </w:p>
    <w:p w:rsidR="00496D93" w:rsidRDefault="00496D93" w:rsidP="00496D93">
      <w:pPr>
        <w:pStyle w:val="ListParagraph"/>
        <w:numPr>
          <w:ilvl w:val="0"/>
          <w:numId w:val="1"/>
        </w:numPr>
      </w:pPr>
      <w:r>
        <w:t>Death from heart disease vs. cancers. Which claimed the most lives?  _____</w:t>
      </w:r>
    </w:p>
    <w:p w:rsidR="00496D93" w:rsidRDefault="00496D93" w:rsidP="00496D93">
      <w:pPr>
        <w:pStyle w:val="ListParagraph"/>
        <w:numPr>
          <w:ilvl w:val="0"/>
          <w:numId w:val="1"/>
        </w:numPr>
      </w:pPr>
      <w:r>
        <w:t>Deaths from suicide vs. kidney disease. Which claimed the most lives?  _____</w:t>
      </w:r>
    </w:p>
    <w:p w:rsidR="00496D93" w:rsidRDefault="00496D93" w:rsidP="00496D93">
      <w:pPr>
        <w:pStyle w:val="ListParagraph"/>
        <w:numPr>
          <w:ilvl w:val="0"/>
          <w:numId w:val="1"/>
        </w:numPr>
      </w:pPr>
      <w:r>
        <w:t>Deaths from homicide vs. liver disease. Which claimed the most lives?  _____</w:t>
      </w:r>
    </w:p>
    <w:p w:rsidR="00496D93" w:rsidRDefault="00496D93" w:rsidP="00496D93">
      <w:pPr>
        <w:pStyle w:val="ListParagraph"/>
        <w:numPr>
          <w:ilvl w:val="0"/>
          <w:numId w:val="1"/>
        </w:numPr>
      </w:pPr>
      <w:r>
        <w:t>Deaths from strokes vs. accidents. Which claimed the most lives?  _____</w:t>
      </w:r>
    </w:p>
    <w:p w:rsidR="00496D93" w:rsidRDefault="00496D93" w:rsidP="00496D93">
      <w:pPr>
        <w:pStyle w:val="ListParagraph"/>
        <w:numPr>
          <w:ilvl w:val="0"/>
          <w:numId w:val="1"/>
        </w:numPr>
      </w:pPr>
      <w:r>
        <w:t>Deaths from high blood pressure vs. flu and pneumonia. Which claimed the most lives?  _____</w:t>
      </w:r>
    </w:p>
    <w:p w:rsidR="00496D93" w:rsidRDefault="00496D93" w:rsidP="00496D93"/>
    <w:p w:rsidR="00496D93" w:rsidRDefault="00496D93" w:rsidP="00496D93">
      <w:r>
        <w:t xml:space="preserve">Because this is a demonstration of how inaccurate decisions are when they are made quickly and with no additional information (i.e., via heuristic processing), I do hope you get some of these incorrect! Go back and check your work. The most frequent causes of death for each pairing are 1) firearms, 2) drug use, 3) heart diseases, 4) kidney disease, 5) liver disease, 6) strokes, and 7) flu and pneumonia. (For the full report, see </w:t>
      </w:r>
      <w:hyperlink r:id="rId5" w:history="1">
        <w:r w:rsidRPr="00A602B0">
          <w:rPr>
            <w:rStyle w:val="Hyperlink"/>
          </w:rPr>
          <w:t>http://www.cdc.gov/nchs/data/nvsr/nvsr53/nvsr53_05acc.pdf</w:t>
        </w:r>
      </w:hyperlink>
      <w:r>
        <w:t xml:space="preserve">). </w:t>
      </w:r>
    </w:p>
    <w:p w:rsidR="00496D93" w:rsidRDefault="00496D93" w:rsidP="00496D93">
      <w:r>
        <w:t>The purpose of this quiz (whether you missed any items or not) is to demonstrate our use of heuristics in decision making. Students are more likely to choose incorrectly for comparisons that involve one less likely but more highly publicized alternative pitted against a more likely but less familiar alternative. An example of such a pairing is suicide vs. kidney disease. With the frequent media attention (e.g., movies, newspapers, internet stories) that suicide receives, many people think it occurs more frequently than less advertised causes of death such as kidney disease. Another example of this phenomenon is the pairing of homicide, which is publicized, and liver disease, which is not. This inaccuracy underlies a heavily-researched heuristic called the availability heuristic, which states that when information is easier to think of (i.e., more available), we think it is more likely to occur than events that are more difficult to consider. Another way you may have used this heuristic is if, as you were deciding which cause of death were most likely, you thought of a friend or relative who died of one cause but could not think of anyone who died of the other cause. As such, you were using what you could easily think of (i.e., what information was available to you) to inform your choice. Though this could have led you to a correct decision (or not), it still demonstrates reliance on the availability heuristic for making decisions.</w:t>
      </w:r>
    </w:p>
    <w:p w:rsidR="00496D93" w:rsidRPr="00532E59" w:rsidRDefault="00496D93" w:rsidP="00496D93">
      <w:pPr>
        <w:rPr>
          <w:b/>
        </w:rPr>
      </w:pPr>
      <w:r w:rsidRPr="00532E59">
        <w:rPr>
          <w:b/>
        </w:rPr>
        <w:t xml:space="preserve">IV. Overcoming Reliance on Heuristic Processing </w:t>
      </w:r>
      <w:r>
        <w:rPr>
          <w:b/>
        </w:rPr>
        <w:t>by</w:t>
      </w:r>
      <w:r w:rsidRPr="00532E59">
        <w:rPr>
          <w:b/>
        </w:rPr>
        <w:t xml:space="preserve"> Engag</w:t>
      </w:r>
      <w:r>
        <w:rPr>
          <w:b/>
        </w:rPr>
        <w:t>ing</w:t>
      </w:r>
      <w:r w:rsidRPr="00532E59">
        <w:rPr>
          <w:b/>
        </w:rPr>
        <w:t xml:space="preserve"> in Systematic Processing to </w:t>
      </w:r>
      <w:r>
        <w:rPr>
          <w:b/>
        </w:rPr>
        <w:t>Improve</w:t>
      </w:r>
      <w:r w:rsidRPr="00532E59">
        <w:rPr>
          <w:b/>
        </w:rPr>
        <w:t xml:space="preserve"> Decisions</w:t>
      </w:r>
      <w:r>
        <w:rPr>
          <w:b/>
        </w:rPr>
        <w:t xml:space="preserve"> Making:  Personal Examples of Health-Related Decisions</w:t>
      </w:r>
    </w:p>
    <w:p w:rsidR="00496D93" w:rsidRDefault="00496D93" w:rsidP="00496D93">
      <w:r>
        <w:t xml:space="preserve">Supporting the HSM, we know that people typically engage in heuristic processing and tend to avoid engaging in systematic processing. Systematic processing is just too effortful and time-consuming, and people tend to be motivated to save their mental resources. Unfortunately, this bias tends to lead us to decisions that are not always the most accurate, and it contributes to our tendency to make stupid examples in statistics part of our mental waste that we flush at the end of the semester! </w:t>
      </w:r>
    </w:p>
    <w:p w:rsidR="00496D93" w:rsidRDefault="00496D93" w:rsidP="00496D93">
      <w:r>
        <w:lastRenderedPageBreak/>
        <w:t>To stop this ‘brain dump’ and the perception that this course does not relate to ‘real life,’ the goal of the preceding explanation was to convince you that stupid examples are included in statistics courses for good reasons (i.e., they free mental capacity, and they fit underlying assumptions). Second, I want to encourage you to think beyond these examples to see how using probability estimates could positively impact the decisions you make in daily life. In other words, I want you to engage in systematic processing and stop ignoring or poorly using the information available to you so that it can better inform your choices. And, I hope you continue doing so well beyond the end of this course!</w:t>
      </w:r>
      <w:r w:rsidRPr="00CC2230">
        <w:t xml:space="preserve"> </w:t>
      </w:r>
      <w:r>
        <w:t xml:space="preserve">Statistical information is relevant and helpful to you if you will just use it! After this course, you will know how to use it (i.e., you will have the </w:t>
      </w:r>
      <w:r w:rsidRPr="00081ACC">
        <w:rPr>
          <w:b/>
        </w:rPr>
        <w:t>ability</w:t>
      </w:r>
      <w:r>
        <w:t xml:space="preserve">), but will you use it (i.e., will you have the </w:t>
      </w:r>
      <w:r w:rsidRPr="00081ACC">
        <w:rPr>
          <w:b/>
        </w:rPr>
        <w:t>motivation</w:t>
      </w:r>
      <w:r>
        <w:t>)?</w:t>
      </w:r>
    </w:p>
    <w:p w:rsidR="00496D93" w:rsidRDefault="00496D93" w:rsidP="00496D93">
      <w:r>
        <w:t xml:space="preserve">I know from the HSM that you must be both </w:t>
      </w:r>
      <w:r w:rsidRPr="00E518AF">
        <w:rPr>
          <w:b/>
        </w:rPr>
        <w:t>able</w:t>
      </w:r>
      <w:r>
        <w:t xml:space="preserve"> and </w:t>
      </w:r>
      <w:r w:rsidRPr="00514F51">
        <w:rPr>
          <w:b/>
        </w:rPr>
        <w:t>motivated</w:t>
      </w:r>
      <w:r>
        <w:t xml:space="preserve"> to use the information to engage in this systematic processing. I hope to </w:t>
      </w:r>
      <w:r w:rsidRPr="00514F51">
        <w:t>motivate</w:t>
      </w:r>
      <w:r>
        <w:t xml:space="preserve"> you by requesting that you choose a research topic that is personally relevant and meaningful to you. With this in mind, pause for a moment and consider what motivates you. Harness the energy (or passion, desire, concern) associated with this cause or person and use it to help you apply your knowledge of statistics to solve more important problems than the type of marbles in an urn. As for ability, I hope to enable you to use the information you have learned from the text by providing a personal example to serve as a model for the assignment. </w:t>
      </w:r>
    </w:p>
    <w:p w:rsidR="00496D93" w:rsidRDefault="00496D93" w:rsidP="00496D93">
      <w:r>
        <w:t>To maintain a consistent theme, I selected health-related decisions for my examples. This area pertains to everyone, and diagnosis and disease are not fully understood topics, but they are well-researched. The medical community cannot predict with 100% accuracy what disease you may develop, but we do have access to probability information that can help us make informed decisions about healthcare and daily choices to improve our health. Though you do not have to select a health-related decision as your topic, be sure you can locate probability estimates and supporting research for whatever topic you do choose.</w:t>
      </w:r>
    </w:p>
    <w:p w:rsidR="00496D93" w:rsidRDefault="00496D93" w:rsidP="00496D93">
      <w:pPr>
        <w:rPr>
          <w:b/>
        </w:rPr>
      </w:pPr>
      <w:r w:rsidRPr="00C52FEB">
        <w:rPr>
          <w:b/>
        </w:rPr>
        <w:t>My Personal Example (A Complete Model for the Assignment)</w:t>
      </w:r>
    </w:p>
    <w:p w:rsidR="00496D93" w:rsidRDefault="00496D93" w:rsidP="00496D93">
      <w:r>
        <w:t>Knowing what I do about psychology, I routinely challenge myself to make better decisions and overcome the shortcomings and biases all human beings have when making decisions. Not only does this quest help me make better decisions in the first place, it helps me live without regret when my well-intended decisions fail. After a poor decision, I can look myself in the eye and honestly admit that “I did the best I could at the time.” Self-forgiveness is much easier when those words can be spoken sincerely. On that note, I share one of my more intimate and thoughtfully considered choices with you. This example relates to a topic that inspires great motivation in me, my children.</w:t>
      </w:r>
    </w:p>
    <w:p w:rsidR="00496D93" w:rsidRDefault="00496D93" w:rsidP="00496D93">
      <w:pPr>
        <w:ind w:left="720" w:right="720"/>
      </w:pPr>
      <w:r>
        <w:t xml:space="preserve">I had both of my children ‘late in life’ according to my doctors. Being older meant that I had a higher risk of delivering a child with genetic defects, so I met with a genetic counselor for both of my pregnancies. She briefly explained how to interpret probabilities and reviewed the likelihood that I would deliver a child with a variety of chromosomal abnormalities given my age. Specifically, at 40 years old, my risk of delivering a child with any chromosomal disorder was 1/66 (see the article, </w:t>
      </w:r>
      <w:hyperlink r:id="rId6" w:history="1">
        <w:r w:rsidRPr="00A602B0">
          <w:rPr>
            <w:rStyle w:val="Hyperlink"/>
          </w:rPr>
          <w:t>http://www.acog.org/publications/patient_education/bp094.cfm</w:t>
        </w:r>
      </w:hyperlink>
      <w:r>
        <w:t xml:space="preserve">). This risk means that for every 66 babies who are born to 40-year-old women, one of them, on average, will have some sort of chromosomal disorder. To me, this risk of having a child with a genetic disorder seemed very high, so I began to consider having an amniocentesis to find out for certain. (Bear in mind that whether a fetus actually has a chromosomal disorder cannot be </w:t>
      </w:r>
      <w:r>
        <w:lastRenderedPageBreak/>
        <w:t xml:space="preserve">determined unless you sample its DNA. To do so, an amniocentesis is an invasive procedure in which a needle punctures the amniotic sac and collects fetal cells to examine the DNA.) </w:t>
      </w:r>
    </w:p>
    <w:p w:rsidR="00496D93" w:rsidRDefault="00496D93" w:rsidP="00496D93">
      <w:pPr>
        <w:ind w:left="720" w:right="720"/>
      </w:pPr>
      <w:r>
        <w:t xml:space="preserve">I was reluctant to have an amniocentesis because there is a small risk of miscarriage after the procedure. The risk of miscarriage after an amniocentesis is between 1/400 and 1/200 (see the article, </w:t>
      </w:r>
      <w:hyperlink r:id="rId7" w:history="1">
        <w:r w:rsidRPr="00A602B0">
          <w:rPr>
            <w:rStyle w:val="Hyperlink"/>
          </w:rPr>
          <w:t>http://www.cdc.gov/mmwr/preview/mmwrhtml/00038393.htm</w:t>
        </w:r>
      </w:hyperlink>
      <w:r>
        <w:t xml:space="preserve">).  This risk means that one fetus, on average, will be miscarried for every 200 to 400 women who undergo the procedure. Since my age-related risk of having a baby with a chromosomal disorder was much greater than the risk of miscarriage due to an amniocentesis, I initially decided to have the procedure. </w:t>
      </w:r>
    </w:p>
    <w:p w:rsidR="00496D93" w:rsidRDefault="00496D93" w:rsidP="00496D93">
      <w:pPr>
        <w:ind w:left="720" w:right="720"/>
      </w:pPr>
      <w:r>
        <w:t xml:space="preserve">Then, the genetic counselor told me about other non-invasive procedures that I could have that would adjust the risk estimate for chromosomal disorders she had given me. Specifically, I underwent a nuchal translucency screening (i.e., an ultrasound) and blood tests. The results of these tests were combined, and I was given a revised estimate for chromosomal abnormalities. It was 1/1200. This risk estimate means that for every 1200 babies born to women with my combination of test results, one baby, on average, will be born with some sort of chromosomal disorder. </w:t>
      </w:r>
    </w:p>
    <w:p w:rsidR="00496D93" w:rsidRDefault="00496D93" w:rsidP="00496D93">
      <w:pPr>
        <w:ind w:left="720" w:right="720"/>
      </w:pPr>
      <w:r>
        <w:t xml:space="preserve">Now, the amniocentesis did not seem like such a good idea. My risk of having a miscarriage after an amniocentesis was now much greater than the chance that my baby had a chromosomal abnormality. Given the revised estimated, I chose not to have an amniocentesis; the procedure did not seem worth the risk. </w:t>
      </w:r>
    </w:p>
    <w:p w:rsidR="00496D93" w:rsidRDefault="00496D93" w:rsidP="00496D93">
      <w:pPr>
        <w:ind w:left="720" w:right="720"/>
      </w:pPr>
      <w:r>
        <w:t xml:space="preserve">Though I still didn’t know for sure if my fetus had a chromosomal abnormality or not, I used probability to determine if finding out was a risk I was going to take. If I had briefly (i.e., heuristically) considered only the probability of a chromosomal abnormality given my age, I would have had an amniocentesis. But, since I engaged in systematic processing and sought more information, my final decision was exactly opposite of my initial reaction. </w:t>
      </w:r>
    </w:p>
    <w:p w:rsidR="00496D93" w:rsidRDefault="00496D93" w:rsidP="00496D93">
      <w:r>
        <w:t xml:space="preserve">Granted, using the same information other women may have chosen an amniocentesis, or some may have never even considered the procedure in the first place. The point here is not to judge others’ actions. The point is to understand the relevance of probabilities to important decisions in our lives, to correctly interpret these probabilities, and to appreciate how they can help us make the best decisions we possibly can. </w:t>
      </w:r>
    </w:p>
    <w:p w:rsidR="00496D93" w:rsidRDefault="00496D93" w:rsidP="00496D93">
      <w:r>
        <w:t xml:space="preserve">(By the way, in hindsight, not having an amniocentesis was, in fact, the better decision. My sons were born with no chromosomal abnormalities. But, sitting in that genetic counselor’s office when the future was still unknowable, these decisions were monumental and terrifying; they make it obvious why self-forgiveness is important! I would have rather been contemplating those stupid marbles in the urn!) </w:t>
      </w:r>
    </w:p>
    <w:p w:rsidR="00496D93" w:rsidRPr="00C52FEB" w:rsidRDefault="00496D93" w:rsidP="00496D93">
      <w:pPr>
        <w:rPr>
          <w:b/>
        </w:rPr>
      </w:pPr>
      <w:r w:rsidRPr="00C52FEB">
        <w:rPr>
          <w:b/>
        </w:rPr>
        <w:t>Other Examples (Incomplete Examples to Demonstrate the Range of Possible Topics)</w:t>
      </w:r>
    </w:p>
    <w:p w:rsidR="00496D93" w:rsidRDefault="00496D93" w:rsidP="00496D93">
      <w:r>
        <w:t xml:space="preserve">As the above example demonstrates, probability estimates can help us make more informed decisions if we use them. But, that example may not apply to many students. Let me assure you there are hundreds of </w:t>
      </w:r>
      <w:r>
        <w:lastRenderedPageBreak/>
        <w:t xml:space="preserve">other examples that are applicable to you personally. It may be difficult to discover one because, as I stated earlier, we tend to ignore this information or do not use it properly if we do know it. </w:t>
      </w:r>
    </w:p>
    <w:p w:rsidR="00496D93" w:rsidRDefault="00496D93" w:rsidP="00496D93">
      <w:r>
        <w:t>I will briefly describe three more situations in which I could use probability to inform my decisions on topics that are important to me. Maybe these examples will help you see how you might apply probability estimates to decisions that are important to you. Realize that these examples are incomplete. They do not include the specific probability estimates or necessary citations. They are included only to give you additional ideas to consider when you are choosing your topic. Your examples should include all the requested information as does my example above.</w:t>
      </w:r>
    </w:p>
    <w:p w:rsidR="00496D93" w:rsidRDefault="00496D93" w:rsidP="00496D93">
      <w:r>
        <w:t xml:space="preserve">This example relates to making better choices to sustain my mental health. </w:t>
      </w:r>
    </w:p>
    <w:p w:rsidR="00496D93" w:rsidRDefault="004C0F3A" w:rsidP="00496D93">
      <w:pPr>
        <w:ind w:left="720" w:right="720"/>
      </w:pPr>
      <w:r>
        <w:t>When m</w:t>
      </w:r>
      <w:r w:rsidR="00496D93">
        <w:t xml:space="preserve">y husband </w:t>
      </w:r>
      <w:r>
        <w:t>was</w:t>
      </w:r>
      <w:r w:rsidR="00496D93">
        <w:t xml:space="preserve"> an Army Soldier and </w:t>
      </w:r>
      <w:r>
        <w:t>was</w:t>
      </w:r>
      <w:r w:rsidR="00496D93">
        <w:t xml:space="preserve"> deploying in support of the war on terror. I worr</w:t>
      </w:r>
      <w:r>
        <w:t>ied</w:t>
      </w:r>
      <w:r w:rsidR="00496D93">
        <w:t xml:space="preserve"> very much about him being in harm’s </w:t>
      </w:r>
      <w:r>
        <w:t>way, especially now that we had</w:t>
      </w:r>
      <w:r w:rsidR="00496D93">
        <w:t xml:space="preserve"> children. To keep my worry in check, I use</w:t>
      </w:r>
      <w:r>
        <w:t>d</w:t>
      </w:r>
      <w:r w:rsidR="00496D93">
        <w:t xml:space="preserve"> what I know about probability to help me decide how much I should worry about him being killed while deployed. Specifically, when choosing how much to worry, I can use the ratio </w:t>
      </w:r>
      <w:r>
        <w:t>in our textbook</w:t>
      </w:r>
      <w:r w:rsidR="00496D93">
        <w:t xml:space="preserve"> (i.e., the probability of A equals the number of outcomes classified as A divided by the total number of possible outcomes). I could go about setting up my equation in a variety of ways. For example, I could use the total number of U.S. Soldiers killed since the war began divided by the total number of U.S. Soldier deployments in support of the war. This result would be the overall likelihood of death for U.S. Soldiers for all causes during the war, and it would be a very small number. A very small number means that my husband is not likely to be killed, and I should not worry very much. </w:t>
      </w:r>
    </w:p>
    <w:p w:rsidR="00496D93" w:rsidRDefault="00496D93" w:rsidP="00496D93">
      <w:r>
        <w:t xml:space="preserve">A bit of internet research on reputable sites would provide the numbers to complete the example, which I will leave unfinished because there are several ways to set up this problem, and all are arguably better than the others. Granted, this is a strange way to tackle this problem because worry is usually an unexamined waste of mental energy. But, by focusing mental effort and your knowledge of statistics on it, you can view a particular worry from a logical, systematic perspective to minimize its negative impact on your life. So, what do you worry about? How can you frame it in probabilistic terms to examine how likely it is to occur? Will doing so make you worry less? </w:t>
      </w:r>
    </w:p>
    <w:p w:rsidR="00496D93" w:rsidRDefault="00496D93" w:rsidP="00496D93">
      <w:r>
        <w:t xml:space="preserve">Another example relates to my physical health. Such estimates of disease tend to be easily applicable to anyone and are fairly easy to research. </w:t>
      </w:r>
    </w:p>
    <w:p w:rsidR="00496D93" w:rsidRDefault="00496D93" w:rsidP="00496D93">
      <w:pPr>
        <w:ind w:left="720" w:right="720"/>
      </w:pPr>
      <w:r>
        <w:t xml:space="preserve">The second leading cause of death among U.S. adults in 2002 was cancer. As a woman, there is a probability that I will develop breast cancer. Given the fact that my maternal grandmother died of breast cancer, the probability that I will develop it is even greater. But, there are choices I can make that will reduce my risk. For example, choosing to breastfeed my children for longer than 9 months significantly reduced my risk of developing breast cancer even with my family history of the disease. Additionally, by choosing to engage in early detection behaviors such as mammography, I can reduce the risk that I will die from the disease. </w:t>
      </w:r>
    </w:p>
    <w:p w:rsidR="00496D93" w:rsidRDefault="00496D93" w:rsidP="00496D93">
      <w:r>
        <w:lastRenderedPageBreak/>
        <w:t>By completing this example with research on the probabilities from reputable sites, providing the citations, and fleshing out the probability estimates with explanations, this information would easily meet the requirements of the assignment. It clearly illustrates the applicability of probability estimates to making decisions to reduce one’s chance of death from disease, which is a personally relevant and important behavior. So, what diseases run in your family? What can you do to mitigate your risk? Would researching one of these diseases help you make better choices to avoid dying from the disease?</w:t>
      </w:r>
    </w:p>
    <w:p w:rsidR="00496D93" w:rsidRDefault="00496D93" w:rsidP="00496D93">
      <w:pPr>
        <w:ind w:left="720" w:right="720" w:hanging="720"/>
      </w:pPr>
      <w:r>
        <w:t xml:space="preserve">A final example relates to my son’s cognitive, physical and emotional development. </w:t>
      </w:r>
    </w:p>
    <w:p w:rsidR="00496D93" w:rsidRDefault="00496D93" w:rsidP="00496D93">
      <w:pPr>
        <w:ind w:left="720" w:right="720"/>
      </w:pPr>
      <w:r>
        <w:t xml:space="preserve">With the passage of a </w:t>
      </w:r>
      <w:r w:rsidR="004C0F3A">
        <w:t xml:space="preserve">state </w:t>
      </w:r>
      <w:r>
        <w:t xml:space="preserve">law, the cut-off date for public school enrollment moved from October 1 to September 1 in Texas. Because my son was born on September 27, he went from being able to enroll in kindergarten to not, though nothing about my son’s cognitive, physical, social, or emotional development changed. Bear in mind that this enrollment date is an arbitrary standard, and the October date is just as legitimate as the September date or any other date. So, what do I do as a parent? Because my son </w:t>
      </w:r>
      <w:r w:rsidR="004C0F3A">
        <w:t>was larger than average, had amazing verbal skills, and had</w:t>
      </w:r>
      <w:r>
        <w:t xml:space="preserve"> already completed a private preschool program, </w:t>
      </w:r>
      <w:r w:rsidR="004C0F3A">
        <w:t>should</w:t>
      </w:r>
      <w:r>
        <w:t xml:space="preserve"> I passively go along with the new law and keep him ‘back’ a year? Or, do I actively demand that the school system test him and have him placed into kindergarten or have him ‘skip a grade’ later in his school career? Which choice would grant my son the greatest probability of cognitive, social and emotional success?</w:t>
      </w:r>
    </w:p>
    <w:p w:rsidR="00496D93" w:rsidRDefault="00496D93" w:rsidP="00496D93">
      <w:pPr>
        <w:tabs>
          <w:tab w:val="left" w:pos="9360"/>
        </w:tabs>
      </w:pPr>
      <w:r>
        <w:t>This is an interesting problem because research contradicts popular lay notions about the best choice. And, research for either choice is positive, which means that regardless of the choice, I must give up benefits of the alternative. Having provided the foundation, I will leave this example horribly underdeveloped; much additional research support is needed to flesh out the example. But, I include it to demonstrate the range of examples to which this assignment applies. So, are you facing a similar choice between two good alternatives? What probability information could you consider to inform your decision making?</w:t>
      </w:r>
    </w:p>
    <w:p w:rsidR="00496D93" w:rsidRDefault="00496D93" w:rsidP="00496D93">
      <w:r>
        <w:t>As you consider these examples, I am sure you realize that they are vastly more complicated than marbles in an urn, and this assignment will require you to do much additional research on your topic. Now, the simplicity of stupid, but easily understood, examples becomes clear. But, without application of concepts, ‘brain dump’ is imminent. So, now it’s your turn. Pick a decision important to you, seek out information on probability estimates related to that problem, and apply this information to your decision. How can careful consideration of this often ignored information help you make the best decision you possibly can? Would more careful consideration of your decisions help you forgive yourself later if they turn out poorly?</w:t>
      </w:r>
    </w:p>
    <w:p w:rsidR="00496D93" w:rsidRPr="00C52FEB" w:rsidRDefault="00496D93" w:rsidP="00496D93">
      <w:pPr>
        <w:rPr>
          <w:b/>
        </w:rPr>
      </w:pPr>
      <w:r>
        <w:rPr>
          <w:b/>
        </w:rPr>
        <w:t xml:space="preserve">V. </w:t>
      </w:r>
      <w:r w:rsidRPr="00C52FEB">
        <w:rPr>
          <w:b/>
        </w:rPr>
        <w:t>Your Personal Example and Instructions for Completing the Assignment</w:t>
      </w:r>
    </w:p>
    <w:p w:rsidR="00496D93" w:rsidRDefault="00496D93" w:rsidP="00496D93">
      <w:r>
        <w:t>Before you decide on a topic, generate a list of several topics that might be appropriate for this assignment. For each topic, conduct a brief survey of information available. Specifically, verify that probability estimates on the topic are available from a reputable source. Notice that my sources included professional organizations and government-sponsored, research-based sites [i.e., the American Congress of Obstetricians and Gynecologists (ACOG) and the Centers for Disease Control (CDC)]. Bookmark these sites for later reference because they must be included in your essay, as they were in mine.</w:t>
      </w:r>
    </w:p>
    <w:p w:rsidR="00496D93" w:rsidRDefault="00496D93" w:rsidP="00496D93">
      <w:r>
        <w:lastRenderedPageBreak/>
        <w:t xml:space="preserve">After you have verified that you will be able to find probability estimates on your topic, briefly explain the relevant background and context for your decision. Explain the circumstances, your options, and provide probability estimates of likely outcomes. For each estimate, include a full citation for the source of the probability information so that I can access it if needed. </w:t>
      </w:r>
    </w:p>
    <w:p w:rsidR="00496D93" w:rsidRDefault="00496D93" w:rsidP="00496D93">
      <w:r>
        <w:t xml:space="preserve">Most importantly, clearly </w:t>
      </w:r>
      <w:r w:rsidRPr="00AC36DB">
        <w:rPr>
          <w:b/>
        </w:rPr>
        <w:t>explain what the probability estimates mean</w:t>
      </w:r>
      <w:r>
        <w:t xml:space="preserve"> in words as I did in my example. (Note the explanatory sentence immediately following each probability estimate in My Personal Example.) Correctly interpreting the numerator (i.e., the number of outcomes classified as A) and the denominator (i.e., the total number of possible outcomes) of the probability ratio is critically important. Improper use of probability estimates is common because many people fail to understand what the numbers in the ratio represent. For example, many people cannot explain accurately explain what the percent chance of rain actually means when they check the weather! (Can you? For practice, write out in words what a 30% chance of rain means…I’ll provide the answer at the end of the instructions. It’s more difficult than you may think!)</w:t>
      </w:r>
    </w:p>
    <w:p w:rsidR="00496D93" w:rsidRDefault="00496D93" w:rsidP="00496D93">
      <w:r>
        <w:t>Finally, conclude your essay with an explanation of your decision given the probability information you considered. Remember, I will not judge your decision as right or wrong. I will merely examine whether you have presented a logical, well-thought-out argument in support of your choice.</w:t>
      </w:r>
    </w:p>
    <w:p w:rsidR="00496D93" w:rsidRPr="006F5279" w:rsidRDefault="00496D93" w:rsidP="00496D93">
      <w:pPr>
        <w:rPr>
          <w:b/>
        </w:rPr>
      </w:pPr>
      <w:r w:rsidRPr="006F5279">
        <w:rPr>
          <w:b/>
        </w:rPr>
        <w:t xml:space="preserve">VI. Application </w:t>
      </w:r>
      <w:r>
        <w:rPr>
          <w:b/>
        </w:rPr>
        <w:t>beyond this Course</w:t>
      </w:r>
    </w:p>
    <w:p w:rsidR="00496D93" w:rsidRDefault="00496D93" w:rsidP="00496D93">
      <w:r>
        <w:t xml:space="preserve">I hope that this exercise will assist you in two ways. First, it should enable you to mentally substitute a more important topic into the examples that use playing cards and marbles so you can appreciate the relevance of statistical concepts for solving ‘real’ problems. </w:t>
      </w:r>
    </w:p>
    <w:p w:rsidR="00496D93" w:rsidRDefault="00496D93" w:rsidP="00496D93">
      <w:r>
        <w:t xml:space="preserve">Second, I hope it helps you translate the content you are learning in your studies to your future career. As you complete your education and gain experience in your profession, research results, such as those you discovered to inform your decision in this assignment, should continue to inform your practice. Your future patients/clients/students deserve the most competent advice you can give them. Being able to apply research (e.g., the HSM from social psychology) to your practice (e.g., my teaching) will enable you to make the best decisions possible to help those with whom you work (e.g., my students). </w:t>
      </w:r>
    </w:p>
    <w:p w:rsidR="00496D93" w:rsidRDefault="00496D93" w:rsidP="00496D93">
      <w:r>
        <w:t xml:space="preserve">Remember, we must continually persist at making these connections; this type of mental work should not end after this course. As humans we have innate inclinations against such systematic processing that can lead us to poor decisions. We must continually work to maintain our </w:t>
      </w:r>
      <w:r w:rsidRPr="001F3DC5">
        <w:rPr>
          <w:b/>
        </w:rPr>
        <w:t>motivation</w:t>
      </w:r>
      <w:r>
        <w:t xml:space="preserve"> to apply what information we have available. If you cannot muster the motivation to continually improve your practice, I implore you to change your career. As a professional, your clients deserve the best you can give them, and you will eventually need to be able to genuinely and completely forgive yourself when your actions do not turn out as you planned. </w:t>
      </w:r>
    </w:p>
    <w:p w:rsidR="00496D93" w:rsidRDefault="00496D93" w:rsidP="00496D93"/>
    <w:p w:rsidR="00496D93" w:rsidRDefault="00496D93" w:rsidP="00496D93">
      <w:r>
        <w:t xml:space="preserve">By the way, the correct interpretation for a 30% chance of rain is ‘when the weather conditions are like today, at least a minimum amount of rain will fall in 3 out of 10 cases’ </w:t>
      </w:r>
      <w:r w:rsidRPr="00900400">
        <w:t>(</w:t>
      </w:r>
      <w:proofErr w:type="spellStart"/>
      <w:r w:rsidRPr="00900400">
        <w:t>Gigerenzer</w:t>
      </w:r>
      <w:proofErr w:type="spellEnd"/>
      <w:r w:rsidRPr="00900400">
        <w:t xml:space="preserve">, G., </w:t>
      </w:r>
      <w:proofErr w:type="spellStart"/>
      <w:r w:rsidRPr="00900400">
        <w:t>Hertwig</w:t>
      </w:r>
      <w:proofErr w:type="spellEnd"/>
      <w:r w:rsidRPr="00900400">
        <w:t xml:space="preserve">, R., van den </w:t>
      </w:r>
      <w:proofErr w:type="spellStart"/>
      <w:r w:rsidRPr="00900400">
        <w:t>Broek</w:t>
      </w:r>
      <w:proofErr w:type="spellEnd"/>
      <w:r w:rsidRPr="00900400">
        <w:t xml:space="preserve">, E., </w:t>
      </w:r>
      <w:proofErr w:type="spellStart"/>
      <w:r w:rsidRPr="00900400">
        <w:t>Fasolo</w:t>
      </w:r>
      <w:proofErr w:type="spellEnd"/>
      <w:r w:rsidRPr="00900400">
        <w:t xml:space="preserve">, B. &amp; </w:t>
      </w:r>
      <w:proofErr w:type="spellStart"/>
      <w:r w:rsidRPr="00900400">
        <w:t>Katsikopoulos</w:t>
      </w:r>
      <w:proofErr w:type="spellEnd"/>
      <w:r w:rsidRPr="00900400">
        <w:t xml:space="preserve">, K. V. (2005). “A 30% chance of rain tomorrow”: How does the public understand probabilistic weather forecasts? </w:t>
      </w:r>
      <w:r w:rsidRPr="00900400">
        <w:rPr>
          <w:i/>
        </w:rPr>
        <w:t>Risk Analysis, 25</w:t>
      </w:r>
      <w:r w:rsidRPr="00900400">
        <w:t xml:space="preserve">, 623-629. </w:t>
      </w:r>
      <w:proofErr w:type="spellStart"/>
      <w:r w:rsidRPr="00900400">
        <w:t>doi</w:t>
      </w:r>
      <w:proofErr w:type="spellEnd"/>
      <w:r w:rsidRPr="00900400">
        <w:t>: 10.1111/j.1539-</w:t>
      </w:r>
      <w:r w:rsidRPr="00900400">
        <w:lastRenderedPageBreak/>
        <w:t>6924.</w:t>
      </w:r>
      <w:proofErr w:type="gramStart"/>
      <w:r w:rsidRPr="00900400">
        <w:t>2005.00608.x</w:t>
      </w:r>
      <w:proofErr w:type="gramEnd"/>
      <w:r w:rsidRPr="00900400">
        <w:t>)</w:t>
      </w:r>
      <w:r>
        <w:t>. Did you correctly interpret the probability?</w:t>
      </w:r>
      <w:r w:rsidRPr="00900400">
        <w:t xml:space="preserve"> </w:t>
      </w:r>
      <w:r>
        <w:t>Many people do not. The article provides an interesting explanation why they fail.</w:t>
      </w:r>
    </w:p>
    <w:p w:rsidR="000E052E" w:rsidRDefault="000E052E"/>
    <w:sectPr w:rsidR="000E052E" w:rsidSect="000E0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20735"/>
    <w:multiLevelType w:val="hybridMultilevel"/>
    <w:tmpl w:val="3BC2C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D93"/>
    <w:rsid w:val="000542F9"/>
    <w:rsid w:val="000E052E"/>
    <w:rsid w:val="00496D93"/>
    <w:rsid w:val="004A23F3"/>
    <w:rsid w:val="004C0F3A"/>
    <w:rsid w:val="009C3537"/>
    <w:rsid w:val="00B0086C"/>
    <w:rsid w:val="00B55A22"/>
    <w:rsid w:val="00B72C4A"/>
    <w:rsid w:val="00D04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D44624-BC5E-41E2-BE33-F2CAFA2F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046B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046B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046B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046B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046B0"/>
    <w:pPr>
      <w:spacing w:before="240" w:after="60"/>
      <w:outlineLvl w:val="5"/>
    </w:pPr>
    <w:rPr>
      <w:b/>
      <w:bCs/>
    </w:rPr>
  </w:style>
  <w:style w:type="paragraph" w:styleId="Heading7">
    <w:name w:val="heading 7"/>
    <w:basedOn w:val="Normal"/>
    <w:next w:val="Normal"/>
    <w:link w:val="Heading7Char"/>
    <w:uiPriority w:val="9"/>
    <w:semiHidden/>
    <w:unhideWhenUsed/>
    <w:qFormat/>
    <w:rsid w:val="00D046B0"/>
    <w:pPr>
      <w:spacing w:before="240" w:after="60"/>
      <w:outlineLvl w:val="6"/>
    </w:pPr>
  </w:style>
  <w:style w:type="paragraph" w:styleId="Heading8">
    <w:name w:val="heading 8"/>
    <w:basedOn w:val="Normal"/>
    <w:next w:val="Normal"/>
    <w:link w:val="Heading8Char"/>
    <w:uiPriority w:val="9"/>
    <w:semiHidden/>
    <w:unhideWhenUsed/>
    <w:qFormat/>
    <w:rsid w:val="00D046B0"/>
    <w:pPr>
      <w:spacing w:before="240" w:after="60"/>
      <w:outlineLvl w:val="7"/>
    </w:pPr>
    <w:rPr>
      <w:i/>
      <w:iCs/>
    </w:rPr>
  </w:style>
  <w:style w:type="paragraph" w:styleId="Heading9">
    <w:name w:val="heading 9"/>
    <w:basedOn w:val="Normal"/>
    <w:next w:val="Normal"/>
    <w:link w:val="Heading9Char"/>
    <w:uiPriority w:val="9"/>
    <w:semiHidden/>
    <w:unhideWhenUsed/>
    <w:qFormat/>
    <w:rsid w:val="00D046B0"/>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rPr>
      <w:szCs w:val="32"/>
    </w:rPr>
  </w:style>
  <w:style w:type="paragraph" w:styleId="ListParagraph">
    <w:name w:val="List Paragraph"/>
    <w:basedOn w:val="Normal"/>
    <w:uiPriority w:val="34"/>
    <w:qFormat/>
    <w:rsid w:val="00D046B0"/>
    <w:pPr>
      <w:ind w:left="720"/>
      <w:contextualSpacing/>
    </w:pPr>
  </w:style>
  <w:style w:type="paragraph" w:styleId="Quote">
    <w:name w:val="Quote"/>
    <w:basedOn w:val="Normal"/>
    <w:next w:val="Normal"/>
    <w:link w:val="QuoteChar"/>
    <w:uiPriority w:val="29"/>
    <w:qFormat/>
    <w:rsid w:val="00D046B0"/>
    <w:rPr>
      <w:i/>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ind w:left="720" w:right="720"/>
    </w:pPr>
    <w:rPr>
      <w:b/>
      <w:i/>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 w:type="character" w:styleId="Hyperlink">
    <w:name w:val="Hyperlink"/>
    <w:basedOn w:val="DefaultParagraphFont"/>
    <w:rsid w:val="00496D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dc.gov/mmwr/preview/mmwrhtml/00038393.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og.org/publications/patient_education/bp094.cfm" TargetMode="External"/><Relationship Id="rId5" Type="http://schemas.openxmlformats.org/officeDocument/2006/relationships/hyperlink" Target="http://www.cdc.gov/nchs/data/nvsr/nvsr53/nvsr53_05acc.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4316</Words>
  <Characters>24605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 Schwegler</dc:creator>
  <cp:lastModifiedBy>Tymeshia Tiana Bell</cp:lastModifiedBy>
  <cp:revision>2</cp:revision>
  <dcterms:created xsi:type="dcterms:W3CDTF">2019-06-23T15:06:00Z</dcterms:created>
  <dcterms:modified xsi:type="dcterms:W3CDTF">2019-06-23T15:06:00Z</dcterms:modified>
</cp:coreProperties>
</file>